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40"/>
        <w:gridCol w:w="450"/>
        <w:gridCol w:w="360"/>
        <w:gridCol w:w="439"/>
        <w:gridCol w:w="461"/>
        <w:gridCol w:w="357"/>
        <w:gridCol w:w="448"/>
        <w:gridCol w:w="1440"/>
        <w:gridCol w:w="1007"/>
        <w:gridCol w:w="1776"/>
        <w:gridCol w:w="840"/>
        <w:gridCol w:w="3572"/>
      </w:tblGrid>
      <w:tr w:rsidR="00DD3AC8" w:rsidTr="009E6E31">
        <w:tc>
          <w:tcPr>
            <w:tcW w:w="3690" w:type="dxa"/>
            <w:gridSpan w:val="2"/>
          </w:tcPr>
          <w:p w:rsidR="00DD3AC8" w:rsidRPr="009E7468" w:rsidRDefault="00DD3AC8">
            <w:pPr>
              <w:rPr>
                <w:b/>
              </w:rPr>
            </w:pPr>
            <w:r w:rsidRPr="009E7468">
              <w:rPr>
                <w:b/>
              </w:rPr>
              <w:t>Teacher: Mrs. Jackson</w:t>
            </w:r>
          </w:p>
        </w:tc>
        <w:tc>
          <w:tcPr>
            <w:tcW w:w="2065" w:type="dxa"/>
            <w:gridSpan w:val="5"/>
          </w:tcPr>
          <w:p w:rsidR="00DD3AC8" w:rsidRPr="009E7468" w:rsidRDefault="00386A3D" w:rsidP="00DD3AC8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5063" w:type="dxa"/>
            <w:gridSpan w:val="4"/>
          </w:tcPr>
          <w:p w:rsidR="00DD3AC8" w:rsidRPr="009E7468" w:rsidRDefault="00386A3D" w:rsidP="00294657">
            <w:pPr>
              <w:jc w:val="center"/>
              <w:rPr>
                <w:b/>
              </w:rPr>
            </w:pPr>
            <w:r>
              <w:rPr>
                <w:b/>
              </w:rPr>
              <w:t>Date: 10/04</w:t>
            </w:r>
            <w:r w:rsidR="00DD3AC8" w:rsidRPr="009E7468">
              <w:rPr>
                <w:b/>
              </w:rPr>
              <w:t>/16</w:t>
            </w:r>
          </w:p>
        </w:tc>
        <w:tc>
          <w:tcPr>
            <w:tcW w:w="3572" w:type="dxa"/>
          </w:tcPr>
          <w:p w:rsidR="00DD3AC8" w:rsidRPr="009E7468" w:rsidRDefault="00A5771E">
            <w:pPr>
              <w:rPr>
                <w:b/>
              </w:rPr>
            </w:pPr>
            <w:r>
              <w:rPr>
                <w:b/>
              </w:rPr>
              <w:t>Class: Scholars A</w:t>
            </w:r>
            <w:bookmarkStart w:id="0" w:name="_GoBack"/>
            <w:bookmarkEnd w:id="0"/>
          </w:p>
        </w:tc>
      </w:tr>
      <w:tr w:rsidR="009D622D" w:rsidTr="009E6E31">
        <w:trPr>
          <w:trHeight w:val="402"/>
        </w:trPr>
        <w:tc>
          <w:tcPr>
            <w:tcW w:w="7195" w:type="dxa"/>
            <w:gridSpan w:val="8"/>
          </w:tcPr>
          <w:p w:rsidR="009D622D" w:rsidRPr="00B74890" w:rsidRDefault="003521A9" w:rsidP="00B7489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9E7468">
              <w:rPr>
                <w:b/>
              </w:rPr>
              <w:t>Standard</w:t>
            </w:r>
            <w:r w:rsidR="002450F9" w:rsidRPr="009E7468">
              <w:rPr>
                <w:b/>
              </w:rPr>
              <w:t>:</w:t>
            </w:r>
            <w:r w:rsidR="004C7A93">
              <w:t xml:space="preserve"> </w:t>
            </w:r>
            <w:r w:rsidR="00B74890">
              <w:rPr>
                <w:rFonts w:ascii="TrebuchetMS" w:hAnsi="TrebuchetMS" w:cs="TrebuchetMS"/>
              </w:rPr>
              <w:t xml:space="preserve">Readers summarize chunks of text (paragraphs and text features) by pausing and saying to themselves, </w:t>
            </w:r>
            <w:r w:rsidR="00B74890">
              <w:rPr>
                <w:rFonts w:ascii="TrebuchetMS" w:hAnsi="TrebuchetMS" w:cs="TrebuchetMS"/>
              </w:rPr>
              <w:t>“</w:t>
            </w:r>
            <w:r w:rsidR="00B74890">
              <w:rPr>
                <w:rFonts w:ascii="TrebuchetMS" w:hAnsi="TrebuchetMS" w:cs="TrebuchetMS"/>
              </w:rPr>
              <w:t xml:space="preserve">What is the one big thing that this text is teaching and how do all the other details connect with </w:t>
            </w:r>
            <w:r w:rsidR="00B74890">
              <w:rPr>
                <w:rFonts w:ascii="TrebuchetMS" w:hAnsi="TrebuchetMS" w:cs="TrebuchetMS"/>
              </w:rPr>
              <w:t>this?”</w:t>
            </w:r>
            <w:r w:rsidR="00B74890">
              <w:rPr>
                <w:rFonts w:ascii="TrebuchetMS" w:hAnsi="TrebuchetMS" w:cs="TrebuchetMS"/>
              </w:rPr>
              <w:t xml:space="preserve"> Readers monitor for meaning. </w:t>
            </w:r>
            <w:r w:rsidR="00B74890">
              <w:rPr>
                <w:rFonts w:ascii="TrebuchetMS-Italic" w:hAnsi="TrebuchetMS-Italic" w:cs="TrebuchetMS-Italic"/>
                <w:i/>
                <w:iCs/>
              </w:rPr>
              <w:t>Navigating Non-Fiction</w:t>
            </w:r>
            <w:r w:rsidR="00B74890">
              <w:rPr>
                <w:rFonts w:ascii="TrebuchetMS" w:hAnsi="TrebuchetMS" w:cs="TrebuchetMS"/>
              </w:rPr>
              <w:t xml:space="preserve">, session 2) </w:t>
            </w:r>
            <w:r w:rsidR="00B74890">
              <w:rPr>
                <w:rFonts w:ascii="TrebuchetMS" w:hAnsi="TrebuchetMS" w:cs="TrebuchetMS"/>
              </w:rPr>
              <w:t>(RI.2)</w:t>
            </w:r>
          </w:p>
        </w:tc>
        <w:tc>
          <w:tcPr>
            <w:tcW w:w="7195" w:type="dxa"/>
            <w:gridSpan w:val="4"/>
          </w:tcPr>
          <w:p w:rsidR="009D622D" w:rsidRDefault="00E37A11">
            <w:pPr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37A11" w:rsidRDefault="00E37A11">
            <w:pPr>
              <w:rPr>
                <w:b/>
              </w:rPr>
            </w:pPr>
            <w:r>
              <w:rPr>
                <w:b/>
              </w:rPr>
              <w:t>Group 1: Word of the week, What is special about NF</w:t>
            </w:r>
          </w:p>
          <w:p w:rsidR="00E37A11" w:rsidRDefault="00E37A11">
            <w:pPr>
              <w:rPr>
                <w:b/>
              </w:rPr>
            </w:pPr>
            <w:r>
              <w:rPr>
                <w:b/>
              </w:rPr>
              <w:t>Group 2: Word of the day, What is special about NF</w:t>
            </w:r>
          </w:p>
          <w:p w:rsidR="00E37A11" w:rsidRDefault="00E37A11">
            <w:pPr>
              <w:rPr>
                <w:b/>
              </w:rPr>
            </w:pPr>
            <w:r>
              <w:rPr>
                <w:b/>
              </w:rPr>
              <w:t>Group 3: Word of the day, Prepare to Read NF</w:t>
            </w:r>
          </w:p>
          <w:p w:rsidR="00E37A11" w:rsidRPr="009E7468" w:rsidRDefault="00E37A11">
            <w:pPr>
              <w:rPr>
                <w:b/>
              </w:rPr>
            </w:pPr>
            <w:r>
              <w:rPr>
                <w:b/>
              </w:rPr>
              <w:t>Group 4: Word of the day, Prepare to Read NF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5307" w:type="dxa"/>
            <w:gridSpan w:val="6"/>
          </w:tcPr>
          <w:p w:rsidR="007B0C9C" w:rsidRDefault="007B0C9C" w:rsidP="0098096F">
            <w:pPr>
              <w:jc w:val="center"/>
            </w:pPr>
            <w:r>
              <w:t>Small Group (1 – 4)</w:t>
            </w:r>
          </w:p>
        </w:tc>
      </w:tr>
      <w:tr w:rsidR="007B0C9C" w:rsidRPr="00294657" w:rsidTr="009E6E31">
        <w:trPr>
          <w:gridAfter w:val="6"/>
          <w:wAfter w:w="9083" w:type="dxa"/>
        </w:trPr>
        <w:tc>
          <w:tcPr>
            <w:tcW w:w="3240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15 – 20 minutes</w:t>
            </w:r>
          </w:p>
        </w:tc>
        <w:tc>
          <w:tcPr>
            <w:tcW w:w="450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M</w:t>
            </w:r>
          </w:p>
        </w:tc>
        <w:tc>
          <w:tcPr>
            <w:tcW w:w="360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T</w:t>
            </w:r>
          </w:p>
        </w:tc>
        <w:tc>
          <w:tcPr>
            <w:tcW w:w="439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W</w:t>
            </w:r>
          </w:p>
        </w:tc>
        <w:tc>
          <w:tcPr>
            <w:tcW w:w="461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TH</w:t>
            </w:r>
          </w:p>
        </w:tc>
        <w:tc>
          <w:tcPr>
            <w:tcW w:w="357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F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3240" w:type="dxa"/>
          </w:tcPr>
          <w:p w:rsidR="007B0C9C" w:rsidRDefault="007B0C9C" w:rsidP="0098096F">
            <w:r>
              <w:t>Session 1</w:t>
            </w:r>
          </w:p>
        </w:tc>
        <w:tc>
          <w:tcPr>
            <w:tcW w:w="450" w:type="dxa"/>
          </w:tcPr>
          <w:p w:rsidR="007B0C9C" w:rsidRDefault="007B0C9C" w:rsidP="0098096F">
            <w:r>
              <w:t>1</w:t>
            </w:r>
          </w:p>
        </w:tc>
        <w:tc>
          <w:tcPr>
            <w:tcW w:w="360" w:type="dxa"/>
          </w:tcPr>
          <w:p w:rsidR="007B0C9C" w:rsidRDefault="007B0C9C" w:rsidP="0098096F">
            <w:r>
              <w:t>1</w:t>
            </w:r>
          </w:p>
        </w:tc>
        <w:tc>
          <w:tcPr>
            <w:tcW w:w="439" w:type="dxa"/>
          </w:tcPr>
          <w:p w:rsidR="007B0C9C" w:rsidRDefault="007B0C9C" w:rsidP="0098096F">
            <w:r>
              <w:t>1</w:t>
            </w:r>
          </w:p>
        </w:tc>
        <w:tc>
          <w:tcPr>
            <w:tcW w:w="461" w:type="dxa"/>
          </w:tcPr>
          <w:p w:rsidR="007B0C9C" w:rsidRDefault="007B0C9C" w:rsidP="0098096F">
            <w:r>
              <w:t>1</w:t>
            </w:r>
          </w:p>
        </w:tc>
        <w:tc>
          <w:tcPr>
            <w:tcW w:w="357" w:type="dxa"/>
          </w:tcPr>
          <w:p w:rsidR="007B0C9C" w:rsidRDefault="007B0C9C" w:rsidP="0098096F">
            <w:r>
              <w:t>4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3240" w:type="dxa"/>
          </w:tcPr>
          <w:p w:rsidR="007B0C9C" w:rsidRDefault="007B0C9C" w:rsidP="0098096F">
            <w:r>
              <w:t>Session 2</w:t>
            </w:r>
          </w:p>
        </w:tc>
        <w:tc>
          <w:tcPr>
            <w:tcW w:w="450" w:type="dxa"/>
          </w:tcPr>
          <w:p w:rsidR="007B0C9C" w:rsidRDefault="007B0C9C" w:rsidP="0098096F">
            <w:r>
              <w:t>2</w:t>
            </w:r>
          </w:p>
        </w:tc>
        <w:tc>
          <w:tcPr>
            <w:tcW w:w="360" w:type="dxa"/>
          </w:tcPr>
          <w:p w:rsidR="007B0C9C" w:rsidRDefault="007B0C9C" w:rsidP="0098096F">
            <w:r>
              <w:t>3</w:t>
            </w:r>
          </w:p>
        </w:tc>
        <w:tc>
          <w:tcPr>
            <w:tcW w:w="439" w:type="dxa"/>
          </w:tcPr>
          <w:p w:rsidR="007B0C9C" w:rsidRDefault="007B0C9C" w:rsidP="0098096F">
            <w:r>
              <w:t>4</w:t>
            </w:r>
          </w:p>
        </w:tc>
        <w:tc>
          <w:tcPr>
            <w:tcW w:w="461" w:type="dxa"/>
          </w:tcPr>
          <w:p w:rsidR="007B0C9C" w:rsidRDefault="007B0C9C" w:rsidP="0098096F">
            <w:r>
              <w:t>2</w:t>
            </w:r>
          </w:p>
        </w:tc>
        <w:tc>
          <w:tcPr>
            <w:tcW w:w="357" w:type="dxa"/>
          </w:tcPr>
          <w:p w:rsidR="007B0C9C" w:rsidRDefault="007B0C9C" w:rsidP="0098096F">
            <w:r>
              <w:t>2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3240" w:type="dxa"/>
          </w:tcPr>
          <w:p w:rsidR="007B0C9C" w:rsidRDefault="007B0C9C" w:rsidP="0098096F">
            <w:r>
              <w:t>Session 3</w:t>
            </w:r>
          </w:p>
        </w:tc>
        <w:tc>
          <w:tcPr>
            <w:tcW w:w="450" w:type="dxa"/>
          </w:tcPr>
          <w:p w:rsidR="007B0C9C" w:rsidRDefault="007B0C9C" w:rsidP="0098096F">
            <w:r>
              <w:t>3</w:t>
            </w:r>
          </w:p>
        </w:tc>
        <w:tc>
          <w:tcPr>
            <w:tcW w:w="360" w:type="dxa"/>
          </w:tcPr>
          <w:p w:rsidR="007B0C9C" w:rsidRDefault="007B0C9C" w:rsidP="0098096F">
            <w:r>
              <w:t>4</w:t>
            </w:r>
          </w:p>
        </w:tc>
        <w:tc>
          <w:tcPr>
            <w:tcW w:w="439" w:type="dxa"/>
          </w:tcPr>
          <w:p w:rsidR="007B0C9C" w:rsidRDefault="007B0C9C" w:rsidP="0098096F">
            <w:r>
              <w:t>3</w:t>
            </w:r>
          </w:p>
        </w:tc>
        <w:tc>
          <w:tcPr>
            <w:tcW w:w="461" w:type="dxa"/>
          </w:tcPr>
          <w:p w:rsidR="007B0C9C" w:rsidRDefault="007B0C9C" w:rsidP="0098096F">
            <w:r>
              <w:t>4</w:t>
            </w:r>
          </w:p>
        </w:tc>
        <w:tc>
          <w:tcPr>
            <w:tcW w:w="357" w:type="dxa"/>
          </w:tcPr>
          <w:p w:rsidR="007B0C9C" w:rsidRDefault="007B0C9C" w:rsidP="0098096F">
            <w:r>
              <w:t>3</w:t>
            </w:r>
          </w:p>
        </w:tc>
      </w:tr>
      <w:tr w:rsidR="009D622D" w:rsidTr="009E6E31">
        <w:tc>
          <w:tcPr>
            <w:tcW w:w="3690" w:type="dxa"/>
            <w:gridSpan w:val="2"/>
          </w:tcPr>
          <w:p w:rsidR="009D622D" w:rsidRPr="009E7468" w:rsidRDefault="009D622D">
            <w:pPr>
              <w:rPr>
                <w:b/>
              </w:rPr>
            </w:pPr>
            <w:r w:rsidRPr="009E7468">
              <w:rPr>
                <w:b/>
              </w:rPr>
              <w:t>Instruction</w:t>
            </w:r>
          </w:p>
        </w:tc>
        <w:tc>
          <w:tcPr>
            <w:tcW w:w="2065" w:type="dxa"/>
            <w:gridSpan w:val="5"/>
          </w:tcPr>
          <w:p w:rsidR="009D622D" w:rsidRPr="009E7468" w:rsidRDefault="009D622D">
            <w:pPr>
              <w:rPr>
                <w:b/>
              </w:rPr>
            </w:pPr>
            <w:r w:rsidRPr="009E7468">
              <w:rPr>
                <w:b/>
              </w:rPr>
              <w:t>Time/Configuration</w:t>
            </w:r>
          </w:p>
        </w:tc>
        <w:tc>
          <w:tcPr>
            <w:tcW w:w="8635" w:type="dxa"/>
            <w:gridSpan w:val="5"/>
          </w:tcPr>
          <w:p w:rsidR="009D622D" w:rsidRPr="009E7468" w:rsidRDefault="009D622D" w:rsidP="003D6903">
            <w:pPr>
              <w:jc w:val="center"/>
              <w:rPr>
                <w:b/>
              </w:rPr>
            </w:pPr>
            <w:r w:rsidRPr="009E7468">
              <w:rPr>
                <w:b/>
              </w:rPr>
              <w:t>Examples of Teacher-Led Activities</w:t>
            </w:r>
          </w:p>
        </w:tc>
      </w:tr>
      <w:tr w:rsidR="00DB5B42" w:rsidTr="009E6E31">
        <w:trPr>
          <w:trHeight w:val="672"/>
        </w:trPr>
        <w:tc>
          <w:tcPr>
            <w:tcW w:w="3690" w:type="dxa"/>
            <w:gridSpan w:val="2"/>
            <w:vMerge w:val="restart"/>
          </w:tcPr>
          <w:p w:rsidR="009D622D" w:rsidRPr="00FE7AC7" w:rsidRDefault="009D622D">
            <w:pPr>
              <w:rPr>
                <w:b/>
              </w:rPr>
            </w:pPr>
            <w:r w:rsidRPr="00FE7AC7">
              <w:rPr>
                <w:b/>
              </w:rPr>
              <w:t xml:space="preserve">I DO: </w:t>
            </w:r>
          </w:p>
          <w:p w:rsidR="00DB5B42" w:rsidRPr="009E7468" w:rsidRDefault="00DB5B42">
            <w:pPr>
              <w:rPr>
                <w:b/>
              </w:rPr>
            </w:pPr>
            <w:r w:rsidRPr="00FE7AC7">
              <w:rPr>
                <w:b/>
              </w:rPr>
              <w:t>Opening</w:t>
            </w:r>
          </w:p>
          <w:p w:rsidR="003258FC" w:rsidRDefault="009E7468">
            <w:r>
              <w:t>~</w:t>
            </w:r>
            <w:r w:rsidR="00DB5B42">
              <w:t>Poem of Week:</w:t>
            </w:r>
            <w:r w:rsidR="00386A3D">
              <w:t xml:space="preserve"> Shel </w:t>
            </w:r>
            <w:r w:rsidR="003258FC">
              <w:t xml:space="preserve">Silverstein- </w:t>
            </w:r>
            <w:r w:rsidR="00107749">
              <w:t xml:space="preserve"> Invitation</w:t>
            </w:r>
          </w:p>
          <w:p w:rsidR="009E6E31" w:rsidRDefault="009E6E31">
            <w:r>
              <w:t>~</w:t>
            </w:r>
            <w:proofErr w:type="spellStart"/>
            <w:r>
              <w:t>Padlet</w:t>
            </w:r>
            <w:proofErr w:type="spellEnd"/>
            <w:r>
              <w:t xml:space="preserve">- </w:t>
            </w:r>
            <w:r w:rsidR="00386A3D">
              <w:t xml:space="preserve">How do you use </w:t>
            </w:r>
            <w:proofErr w:type="spellStart"/>
            <w:r w:rsidR="00386A3D">
              <w:t>NonFiction</w:t>
            </w:r>
            <w:proofErr w:type="spellEnd"/>
            <w:r w:rsidR="00386A3D">
              <w:t xml:space="preserve"> Text Features while</w:t>
            </w:r>
            <w:hyperlink r:id="rId5" w:history="1">
              <w:r w:rsidR="00386A3D" w:rsidRPr="00A5771E">
                <w:rPr>
                  <w:rStyle w:val="Hyperlink"/>
                </w:rPr>
                <w:t xml:space="preserve"> reading</w:t>
              </w:r>
            </w:hyperlink>
            <w:r>
              <w:t>?</w:t>
            </w:r>
          </w:p>
          <w:p w:rsidR="003258FC" w:rsidRDefault="009E7468" w:rsidP="003258FC">
            <w:r>
              <w:t>~</w:t>
            </w:r>
            <w:r w:rsidR="00DB5B42">
              <w:t>Reading Strategy:</w:t>
            </w:r>
            <w:r w:rsidR="00386A3D">
              <w:t xml:space="preserve"> </w:t>
            </w:r>
            <w:r w:rsidR="003258FC">
              <w:t xml:space="preserve">Nonfiction Text Features </w:t>
            </w:r>
          </w:p>
          <w:p w:rsidR="00BC319E" w:rsidRDefault="003258FC" w:rsidP="003258FC">
            <w:r>
              <w:t>(</w:t>
            </w:r>
            <w:hyperlink r:id="rId6" w:history="1">
              <w:r w:rsidRPr="004057FF">
                <w:rPr>
                  <w:rStyle w:val="Hyperlink"/>
                </w:rPr>
                <w:t>Anchor Chart</w:t>
              </w:r>
            </w:hyperlink>
            <w:r>
              <w:t>)</w:t>
            </w:r>
          </w:p>
        </w:tc>
        <w:tc>
          <w:tcPr>
            <w:tcW w:w="2065" w:type="dxa"/>
            <w:gridSpan w:val="5"/>
            <w:vMerge w:val="restart"/>
          </w:tcPr>
          <w:p w:rsidR="003D6903" w:rsidRDefault="003D6903" w:rsidP="009E7468">
            <w:pPr>
              <w:jc w:val="center"/>
              <w:rPr>
                <w:b/>
              </w:rPr>
            </w:pPr>
          </w:p>
          <w:p w:rsidR="003D6903" w:rsidRDefault="003D6903" w:rsidP="009E7468">
            <w:pPr>
              <w:jc w:val="center"/>
              <w:rPr>
                <w:b/>
              </w:rPr>
            </w:pPr>
          </w:p>
          <w:p w:rsidR="003D6903" w:rsidRDefault="003D6903" w:rsidP="009E7468">
            <w:pPr>
              <w:jc w:val="center"/>
              <w:rPr>
                <w:b/>
              </w:rPr>
            </w:pPr>
          </w:p>
          <w:p w:rsidR="003D6903" w:rsidRDefault="003D6903" w:rsidP="009E7468">
            <w:pPr>
              <w:jc w:val="center"/>
              <w:rPr>
                <w:b/>
              </w:rPr>
            </w:pPr>
          </w:p>
          <w:p w:rsidR="009E7468" w:rsidRDefault="00DB5B42" w:rsidP="009E7468">
            <w:pPr>
              <w:jc w:val="center"/>
              <w:rPr>
                <w:b/>
              </w:rPr>
            </w:pPr>
            <w:r w:rsidRPr="009E7468">
              <w:rPr>
                <w:b/>
              </w:rPr>
              <w:t>10 minutes</w:t>
            </w:r>
          </w:p>
          <w:p w:rsidR="00DB5B42" w:rsidRPr="009E7468" w:rsidRDefault="00DB5B42" w:rsidP="009E7468">
            <w:pPr>
              <w:jc w:val="center"/>
            </w:pPr>
          </w:p>
        </w:tc>
        <w:tc>
          <w:tcPr>
            <w:tcW w:w="4223" w:type="dxa"/>
            <w:gridSpan w:val="3"/>
          </w:tcPr>
          <w:p w:rsidR="009D622D" w:rsidRPr="009E7468" w:rsidRDefault="009D622D" w:rsidP="009D622D">
            <w:pPr>
              <w:rPr>
                <w:b/>
              </w:rPr>
            </w:pPr>
            <w:r w:rsidRPr="009E7468">
              <w:rPr>
                <w:b/>
              </w:rPr>
              <w:t>Reading Strategies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Metacognitive Strategies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Word Meaning Strategies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Stamina</w:t>
            </w:r>
          </w:p>
          <w:p w:rsidR="00DB5B42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Fluency</w:t>
            </w:r>
          </w:p>
        </w:tc>
        <w:tc>
          <w:tcPr>
            <w:tcW w:w="4412" w:type="dxa"/>
            <w:gridSpan w:val="2"/>
          </w:tcPr>
          <w:p w:rsidR="009D622D" w:rsidRPr="009E7468" w:rsidRDefault="009D622D" w:rsidP="009D622D">
            <w:pPr>
              <w:rPr>
                <w:b/>
              </w:rPr>
            </w:pPr>
            <w:r w:rsidRPr="009E7468">
              <w:rPr>
                <w:b/>
              </w:rPr>
              <w:t>Phonics &amp; Fluency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3"/>
              </w:numPr>
            </w:pPr>
            <w:r>
              <w:t>Blending &amp; decodables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3"/>
              </w:numPr>
            </w:pPr>
            <w:r>
              <w:t>Dictation and spelling strategies</w:t>
            </w:r>
          </w:p>
          <w:p w:rsidR="00DB5B42" w:rsidRDefault="00DB5B42" w:rsidP="00DB5B42"/>
        </w:tc>
      </w:tr>
      <w:tr w:rsidR="00DB5B42" w:rsidTr="009E6E31">
        <w:trPr>
          <w:trHeight w:val="672"/>
        </w:trPr>
        <w:tc>
          <w:tcPr>
            <w:tcW w:w="3690" w:type="dxa"/>
            <w:gridSpan w:val="2"/>
            <w:vMerge/>
          </w:tcPr>
          <w:p w:rsidR="00DB5B42" w:rsidRDefault="00DB5B42"/>
        </w:tc>
        <w:tc>
          <w:tcPr>
            <w:tcW w:w="2065" w:type="dxa"/>
            <w:gridSpan w:val="5"/>
            <w:vMerge/>
          </w:tcPr>
          <w:p w:rsidR="00DB5B42" w:rsidRPr="009E7468" w:rsidRDefault="00DB5B42">
            <w:pPr>
              <w:rPr>
                <w:b/>
              </w:rPr>
            </w:pPr>
          </w:p>
        </w:tc>
        <w:tc>
          <w:tcPr>
            <w:tcW w:w="4223" w:type="dxa"/>
            <w:gridSpan w:val="3"/>
          </w:tcPr>
          <w:p w:rsidR="009D622D" w:rsidRPr="009E7468" w:rsidRDefault="009D622D" w:rsidP="009D622D">
            <w:pPr>
              <w:rPr>
                <w:b/>
              </w:rPr>
            </w:pPr>
            <w:r w:rsidRPr="009E7468">
              <w:rPr>
                <w:b/>
              </w:rPr>
              <w:t>Vocabulary &amp; Comprehension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2"/>
              </w:numPr>
            </w:pPr>
            <w:r>
              <w:t>Vocabulary Instruction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2"/>
              </w:numPr>
            </w:pPr>
            <w:r>
              <w:t>Pre-reading Strategies</w:t>
            </w:r>
          </w:p>
          <w:p w:rsidR="00DB5B42" w:rsidRDefault="009D622D" w:rsidP="00DB5B42">
            <w:pPr>
              <w:pStyle w:val="ListParagraph"/>
              <w:numPr>
                <w:ilvl w:val="0"/>
                <w:numId w:val="2"/>
              </w:numPr>
            </w:pPr>
            <w:r>
              <w:t>During reading strategies</w:t>
            </w:r>
          </w:p>
        </w:tc>
        <w:tc>
          <w:tcPr>
            <w:tcW w:w="4412" w:type="dxa"/>
            <w:gridSpan w:val="2"/>
          </w:tcPr>
          <w:p w:rsidR="00DB5B42" w:rsidRDefault="009D622D" w:rsidP="00DB5B42">
            <w:r>
              <w:t>Post reading strategies</w:t>
            </w:r>
          </w:p>
        </w:tc>
      </w:tr>
      <w:tr w:rsidR="009E6E31" w:rsidTr="009E6E31">
        <w:trPr>
          <w:trHeight w:val="1354"/>
        </w:trPr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DB5B42" w:rsidRPr="00FE7AC7" w:rsidRDefault="009D622D">
            <w:pPr>
              <w:rPr>
                <w:b/>
              </w:rPr>
            </w:pPr>
            <w:r w:rsidRPr="00FE7AC7">
              <w:rPr>
                <w:b/>
              </w:rPr>
              <w:t>We</w:t>
            </w:r>
            <w:r w:rsidR="00DB5B42" w:rsidRPr="00FE7AC7">
              <w:rPr>
                <w:b/>
              </w:rPr>
              <w:t xml:space="preserve"> Do:</w:t>
            </w:r>
          </w:p>
          <w:p w:rsidR="00DB5B42" w:rsidRDefault="003D6903">
            <w:r>
              <w:t>~</w:t>
            </w:r>
            <w:r w:rsidR="009D622D">
              <w:t>Word of the Day</w:t>
            </w:r>
            <w:r w:rsidR="003A5774">
              <w:t>- Abducted</w:t>
            </w:r>
          </w:p>
          <w:p w:rsidR="00E924AB" w:rsidRDefault="003D6903">
            <w:r>
              <w:t>~</w:t>
            </w:r>
            <w:r w:rsidR="003A5774">
              <w:t>Word St</w:t>
            </w:r>
            <w:r w:rsidR="00E924AB">
              <w:t>udy:</w:t>
            </w:r>
            <w:r>
              <w:t xml:space="preserve"> </w:t>
            </w:r>
            <w:r w:rsidR="003A5774">
              <w:t>Prefix-Un</w:t>
            </w:r>
            <w:r>
              <w:t>/</w:t>
            </w:r>
            <w:r w:rsidR="00E924AB">
              <w:t>Suffix-s</w:t>
            </w:r>
          </w:p>
          <w:p w:rsidR="003D6903" w:rsidRDefault="00E924AB" w:rsidP="002577B4">
            <w:r>
              <w:t>Small Group Skill</w:t>
            </w:r>
            <w:r w:rsidR="003D6903">
              <w:t>s</w:t>
            </w:r>
            <w:r>
              <w:t xml:space="preserve">: </w:t>
            </w:r>
          </w:p>
          <w:p w:rsidR="00E37A11" w:rsidRDefault="003D6903" w:rsidP="002577B4">
            <w:r>
              <w:t xml:space="preserve">~What is special about </w:t>
            </w:r>
            <w:hyperlink r:id="rId7" w:history="1">
              <w:r w:rsidRPr="004057FF">
                <w:rPr>
                  <w:rStyle w:val="Hyperlink"/>
                </w:rPr>
                <w:t>Nonfict</w:t>
              </w:r>
              <w:r w:rsidRPr="004057FF">
                <w:rPr>
                  <w:rStyle w:val="Hyperlink"/>
                </w:rPr>
                <w:t>i</w:t>
              </w:r>
              <w:r w:rsidRPr="004057FF">
                <w:rPr>
                  <w:rStyle w:val="Hyperlink"/>
                </w:rPr>
                <w:t>on</w:t>
              </w:r>
            </w:hyperlink>
            <w:r>
              <w:t>?</w:t>
            </w:r>
            <w:r w:rsidR="00E37A11">
              <w:t xml:space="preserve"> Group 1 and 2</w:t>
            </w:r>
          </w:p>
          <w:p w:rsidR="00E37A11" w:rsidRDefault="00E37A11" w:rsidP="002577B4">
            <w:r>
              <w:t xml:space="preserve">Prepare to Read </w:t>
            </w:r>
            <w:hyperlink r:id="rId8" w:history="1">
              <w:r w:rsidRPr="00E37A11">
                <w:rPr>
                  <w:rStyle w:val="Hyperlink"/>
                </w:rPr>
                <w:t>Non Fiction</w:t>
              </w:r>
            </w:hyperlink>
            <w:r>
              <w:t xml:space="preserve"> (group 3 and 4</w:t>
            </w:r>
          </w:p>
        </w:tc>
        <w:tc>
          <w:tcPr>
            <w:tcW w:w="2065" w:type="dxa"/>
            <w:gridSpan w:val="5"/>
            <w:vMerge w:val="restart"/>
            <w:vAlign w:val="center"/>
          </w:tcPr>
          <w:p w:rsidR="00DB5B42" w:rsidRPr="009E7468" w:rsidRDefault="00DB5B42" w:rsidP="003E3F11">
            <w:pPr>
              <w:jc w:val="center"/>
              <w:rPr>
                <w:b/>
              </w:rPr>
            </w:pPr>
            <w:r w:rsidRPr="009E7468">
              <w:rPr>
                <w:b/>
              </w:rPr>
              <w:t>TOTAL TIME:</w:t>
            </w:r>
          </w:p>
          <w:p w:rsidR="00DB5B42" w:rsidRPr="009E7468" w:rsidRDefault="00DB5B42" w:rsidP="003E3F11">
            <w:pPr>
              <w:jc w:val="center"/>
              <w:rPr>
                <w:b/>
              </w:rPr>
            </w:pPr>
            <w:r w:rsidRPr="009E7468">
              <w:rPr>
                <w:b/>
              </w:rPr>
              <w:t>60 minutes</w:t>
            </w:r>
          </w:p>
        </w:tc>
        <w:tc>
          <w:tcPr>
            <w:tcW w:w="2447" w:type="dxa"/>
            <w:gridSpan w:val="2"/>
            <w:tcBorders>
              <w:bottom w:val="single" w:sz="4" w:space="0" w:color="auto"/>
            </w:tcBorders>
          </w:tcPr>
          <w:p w:rsidR="00DB5B42" w:rsidRPr="009E7468" w:rsidRDefault="00DB5B42" w:rsidP="00DB5B42">
            <w:pPr>
              <w:jc w:val="center"/>
              <w:rPr>
                <w:b/>
              </w:rPr>
            </w:pPr>
            <w:r w:rsidRPr="009E7468">
              <w:rPr>
                <w:b/>
              </w:rPr>
              <w:t>Group 1</w:t>
            </w:r>
          </w:p>
        </w:tc>
        <w:tc>
          <w:tcPr>
            <w:tcW w:w="2616" w:type="dxa"/>
            <w:gridSpan w:val="2"/>
            <w:tcBorders>
              <w:bottom w:val="single" w:sz="4" w:space="0" w:color="auto"/>
            </w:tcBorders>
          </w:tcPr>
          <w:p w:rsidR="00DB5B42" w:rsidRPr="009E7468" w:rsidRDefault="00DB5B42" w:rsidP="00DB5B42">
            <w:pPr>
              <w:jc w:val="center"/>
              <w:rPr>
                <w:b/>
              </w:rPr>
            </w:pPr>
            <w:r w:rsidRPr="009E7468">
              <w:rPr>
                <w:b/>
              </w:rPr>
              <w:t>Group 2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DB5B42" w:rsidRPr="009E7468" w:rsidRDefault="00DB5B42" w:rsidP="002577B4">
            <w:pPr>
              <w:rPr>
                <w:b/>
              </w:rPr>
            </w:pPr>
            <w:r w:rsidRPr="009E7468">
              <w:rPr>
                <w:b/>
              </w:rPr>
              <w:t xml:space="preserve">Guided Reading </w:t>
            </w:r>
          </w:p>
          <w:p w:rsidR="00DB5B42" w:rsidRDefault="00DB5B42" w:rsidP="00D95261">
            <w:pPr>
              <w:pStyle w:val="ListParagraph"/>
              <w:numPr>
                <w:ilvl w:val="0"/>
                <w:numId w:val="4"/>
              </w:numPr>
            </w:pPr>
            <w:r>
              <w:t>Word of the Day (Vocabulary)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>Word Study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 xml:space="preserve">Small Group Reading Comprehension </w:t>
            </w:r>
          </w:p>
        </w:tc>
      </w:tr>
      <w:tr w:rsidR="009E6E31" w:rsidTr="009E6E31">
        <w:trPr>
          <w:trHeight w:val="1343"/>
        </w:trPr>
        <w:tc>
          <w:tcPr>
            <w:tcW w:w="3690" w:type="dxa"/>
            <w:gridSpan w:val="2"/>
          </w:tcPr>
          <w:p w:rsidR="00DB5B42" w:rsidRPr="009E7468" w:rsidRDefault="00DB5B42" w:rsidP="002577B4">
            <w:pPr>
              <w:rPr>
                <w:b/>
              </w:rPr>
            </w:pPr>
            <w:r w:rsidRPr="00FE7AC7">
              <w:rPr>
                <w:b/>
              </w:rPr>
              <w:t>You Do</w:t>
            </w:r>
            <w:r w:rsidR="009E7468">
              <w:rPr>
                <w:b/>
              </w:rPr>
              <w:t>:</w:t>
            </w:r>
          </w:p>
          <w:p w:rsidR="00DB5B42" w:rsidRDefault="003D6903">
            <w:r>
              <w:t>~</w:t>
            </w:r>
            <w:r w:rsidR="00DB5B42">
              <w:t>Fluency</w:t>
            </w:r>
            <w:r w:rsidR="00FE7AC7">
              <w:t xml:space="preserve"> Read</w:t>
            </w:r>
            <w:r w:rsidR="00DB5B42">
              <w:t>:</w:t>
            </w:r>
            <w:r w:rsidR="004C7A93">
              <w:t xml:space="preserve"> </w:t>
            </w:r>
            <w:r w:rsidR="00F03791">
              <w:t>Practice Week</w:t>
            </w:r>
          </w:p>
          <w:p w:rsidR="00FE7AC7" w:rsidRDefault="003D6903">
            <w:r>
              <w:t>~</w:t>
            </w:r>
            <w:r w:rsidR="00FE7AC7">
              <w:t>Listen To:</w:t>
            </w:r>
            <w:r w:rsidR="001104B2">
              <w:t xml:space="preserve"> </w:t>
            </w:r>
            <w:r w:rsidR="00F03791">
              <w:t>A Partner Read</w:t>
            </w:r>
          </w:p>
          <w:p w:rsidR="00FE7AC7" w:rsidRDefault="003D6903">
            <w:r>
              <w:t>~</w:t>
            </w:r>
            <w:r w:rsidR="00FE7AC7">
              <w:t>Read to Self</w:t>
            </w:r>
            <w:r w:rsidR="009E7468">
              <w:t>/ Response to Literature</w:t>
            </w:r>
          </w:p>
          <w:p w:rsidR="003D6903" w:rsidRDefault="003D6903">
            <w:r>
              <w:t>~Prefix/Suffix</w:t>
            </w:r>
            <w:r w:rsidR="00F03791">
              <w:t>- Song, complete activity</w:t>
            </w:r>
          </w:p>
          <w:p w:rsidR="00D168FA" w:rsidRDefault="00D168FA">
            <w:r>
              <w:t>~Typing Practice</w:t>
            </w:r>
          </w:p>
        </w:tc>
        <w:tc>
          <w:tcPr>
            <w:tcW w:w="2065" w:type="dxa"/>
            <w:gridSpan w:val="5"/>
            <w:vMerge/>
          </w:tcPr>
          <w:p w:rsidR="00DB5B42" w:rsidRPr="009E7468" w:rsidRDefault="00DB5B42">
            <w:pPr>
              <w:rPr>
                <w:b/>
              </w:rPr>
            </w:pPr>
          </w:p>
        </w:tc>
        <w:tc>
          <w:tcPr>
            <w:tcW w:w="2447" w:type="dxa"/>
            <w:gridSpan w:val="2"/>
          </w:tcPr>
          <w:p w:rsidR="00DB5B42" w:rsidRDefault="00DB5B42" w:rsidP="00DB5B42">
            <w:pPr>
              <w:jc w:val="center"/>
            </w:pPr>
            <w:r w:rsidRPr="009E7468">
              <w:rPr>
                <w:b/>
              </w:rPr>
              <w:t>Group 3</w:t>
            </w:r>
          </w:p>
        </w:tc>
        <w:tc>
          <w:tcPr>
            <w:tcW w:w="2616" w:type="dxa"/>
            <w:gridSpan w:val="2"/>
          </w:tcPr>
          <w:p w:rsidR="00DB5B42" w:rsidRPr="009E7468" w:rsidRDefault="00DB5B42" w:rsidP="00DB5B42">
            <w:pPr>
              <w:jc w:val="center"/>
              <w:rPr>
                <w:b/>
              </w:rPr>
            </w:pPr>
            <w:r w:rsidRPr="009E7468">
              <w:rPr>
                <w:b/>
              </w:rPr>
              <w:t>Group 4</w:t>
            </w:r>
          </w:p>
        </w:tc>
        <w:tc>
          <w:tcPr>
            <w:tcW w:w="3572" w:type="dxa"/>
          </w:tcPr>
          <w:p w:rsidR="009E7468" w:rsidRPr="009E7468" w:rsidRDefault="009E7468" w:rsidP="009E7468">
            <w:pPr>
              <w:rPr>
                <w:b/>
              </w:rPr>
            </w:pPr>
            <w:r w:rsidRPr="009E7468">
              <w:rPr>
                <w:b/>
              </w:rPr>
              <w:t>Independent Work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 xml:space="preserve">On-line Activities 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>Response to Literature</w:t>
            </w:r>
          </w:p>
          <w:p w:rsidR="00DB5B42" w:rsidRDefault="00DB5B42" w:rsidP="004057FF">
            <w:pPr>
              <w:pStyle w:val="ListParagraph"/>
              <w:numPr>
                <w:ilvl w:val="0"/>
                <w:numId w:val="4"/>
              </w:numPr>
            </w:pPr>
            <w:r>
              <w:t>Fluency</w:t>
            </w:r>
          </w:p>
          <w:p w:rsidR="00FE7AC7" w:rsidRDefault="00FE7AC7" w:rsidP="002577B4">
            <w:pPr>
              <w:pStyle w:val="ListParagraph"/>
              <w:numPr>
                <w:ilvl w:val="0"/>
                <w:numId w:val="4"/>
              </w:numPr>
            </w:pPr>
            <w:r>
              <w:t>Weekly Star Testing</w:t>
            </w:r>
          </w:p>
          <w:p w:rsidR="00FE7AC7" w:rsidRDefault="00FE7AC7" w:rsidP="002577B4">
            <w:pPr>
              <w:pStyle w:val="ListParagraph"/>
              <w:numPr>
                <w:ilvl w:val="0"/>
                <w:numId w:val="4"/>
              </w:numPr>
            </w:pPr>
            <w:r>
              <w:t>AR Testing</w:t>
            </w:r>
          </w:p>
        </w:tc>
      </w:tr>
      <w:tr w:rsidR="003E3F11" w:rsidTr="009E6E31">
        <w:tc>
          <w:tcPr>
            <w:tcW w:w="3690" w:type="dxa"/>
            <w:gridSpan w:val="2"/>
          </w:tcPr>
          <w:p w:rsidR="00FE7AC7" w:rsidRPr="00D168FA" w:rsidRDefault="003E3F11">
            <w:pPr>
              <w:rPr>
                <w:b/>
              </w:rPr>
            </w:pPr>
            <w:r w:rsidRPr="00FE7AC7">
              <w:rPr>
                <w:b/>
              </w:rPr>
              <w:t>Closing</w:t>
            </w:r>
          </w:p>
          <w:p w:rsidR="00FE7AC7" w:rsidRPr="00FE7AC7" w:rsidRDefault="003D6903" w:rsidP="00D168FA">
            <w:r>
              <w:t>~</w:t>
            </w:r>
            <w:r w:rsidR="00FE7AC7" w:rsidRPr="00FE7AC7">
              <w:t>Exit Ticket</w:t>
            </w:r>
            <w:r w:rsidR="00FE7AC7">
              <w:t>-</w:t>
            </w:r>
            <w:proofErr w:type="spellStart"/>
            <w:r w:rsidR="00FE7AC7">
              <w:t>Padlet</w:t>
            </w:r>
            <w:proofErr w:type="spellEnd"/>
            <w:r>
              <w:t>-</w:t>
            </w:r>
            <w:r w:rsidR="00D168FA">
              <w:t xml:space="preserve">How will you use Non Fiction text features while </w:t>
            </w:r>
            <w:hyperlink r:id="rId9" w:history="1">
              <w:r w:rsidR="00D168FA" w:rsidRPr="00D168FA">
                <w:rPr>
                  <w:rStyle w:val="Hyperlink"/>
                </w:rPr>
                <w:t>reading</w:t>
              </w:r>
            </w:hyperlink>
            <w:r w:rsidR="009E6E31">
              <w:t>?</w:t>
            </w:r>
          </w:p>
        </w:tc>
        <w:tc>
          <w:tcPr>
            <w:tcW w:w="2065" w:type="dxa"/>
            <w:gridSpan w:val="5"/>
          </w:tcPr>
          <w:p w:rsidR="003D6903" w:rsidRDefault="003D6903" w:rsidP="009E7468">
            <w:pPr>
              <w:jc w:val="center"/>
              <w:rPr>
                <w:b/>
              </w:rPr>
            </w:pPr>
          </w:p>
          <w:p w:rsidR="009E7468" w:rsidRDefault="003E3F11" w:rsidP="003D6903">
            <w:pPr>
              <w:jc w:val="center"/>
              <w:rPr>
                <w:b/>
              </w:rPr>
            </w:pPr>
            <w:r w:rsidRPr="009E7468">
              <w:rPr>
                <w:b/>
              </w:rPr>
              <w:t>20 minutes</w:t>
            </w:r>
          </w:p>
          <w:p w:rsidR="003E3F11" w:rsidRPr="009E7468" w:rsidRDefault="003E3F11" w:rsidP="009E7468">
            <w:pPr>
              <w:jc w:val="center"/>
            </w:pPr>
          </w:p>
        </w:tc>
        <w:tc>
          <w:tcPr>
            <w:tcW w:w="5063" w:type="dxa"/>
            <w:gridSpan w:val="4"/>
            <w:vAlign w:val="center"/>
          </w:tcPr>
          <w:p w:rsidR="003E3F11" w:rsidRPr="009E7468" w:rsidRDefault="003E3F11" w:rsidP="003E3F11">
            <w:pPr>
              <w:jc w:val="center"/>
              <w:rPr>
                <w:b/>
              </w:rPr>
            </w:pPr>
            <w:r w:rsidRPr="009E7468">
              <w:rPr>
                <w:b/>
              </w:rPr>
              <w:t>Whole Class</w:t>
            </w:r>
          </w:p>
        </w:tc>
        <w:tc>
          <w:tcPr>
            <w:tcW w:w="3572" w:type="dxa"/>
          </w:tcPr>
          <w:p w:rsidR="00430744" w:rsidRPr="009E7468" w:rsidRDefault="00D95261">
            <w:pPr>
              <w:rPr>
                <w:b/>
              </w:rPr>
            </w:pPr>
            <w:r w:rsidRPr="009E7468">
              <w:rPr>
                <w:b/>
              </w:rPr>
              <w:t>Summarize the Learning</w:t>
            </w:r>
            <w:r w:rsidR="00430744" w:rsidRPr="009E7468">
              <w:rPr>
                <w:b/>
              </w:rPr>
              <w:t xml:space="preserve"> </w:t>
            </w:r>
          </w:p>
          <w:p w:rsidR="003E3F11" w:rsidRDefault="00430744">
            <w:r>
              <w:t>(Student Focus)</w:t>
            </w:r>
          </w:p>
          <w:p w:rsidR="00D95261" w:rsidRDefault="00D95261" w:rsidP="00D95261">
            <w:pPr>
              <w:pStyle w:val="ListParagraph"/>
              <w:numPr>
                <w:ilvl w:val="0"/>
                <w:numId w:val="5"/>
              </w:numPr>
            </w:pPr>
            <w:r>
              <w:t>Read Aloud</w:t>
            </w:r>
          </w:p>
          <w:p w:rsidR="00D95261" w:rsidRDefault="00430744" w:rsidP="00D95261">
            <w:pPr>
              <w:pStyle w:val="ListParagraph"/>
              <w:numPr>
                <w:ilvl w:val="0"/>
                <w:numId w:val="5"/>
              </w:numPr>
            </w:pPr>
            <w:r>
              <w:t xml:space="preserve">Discuss next steps </w:t>
            </w:r>
            <w:proofErr w:type="spellStart"/>
            <w:r>
              <w:t>etc</w:t>
            </w:r>
            <w:proofErr w:type="spellEnd"/>
            <w:r>
              <w:t>…</w:t>
            </w:r>
          </w:p>
        </w:tc>
      </w:tr>
    </w:tbl>
    <w:p w:rsidR="00DD3AC8" w:rsidRDefault="00DD3AC8" w:rsidP="00E61A39"/>
    <w:sectPr w:rsidR="00DD3AC8" w:rsidSect="002946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56FB"/>
    <w:multiLevelType w:val="hybridMultilevel"/>
    <w:tmpl w:val="6BB0C2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42528"/>
    <w:multiLevelType w:val="hybridMultilevel"/>
    <w:tmpl w:val="3C3E95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F47EB"/>
    <w:multiLevelType w:val="hybridMultilevel"/>
    <w:tmpl w:val="B1EEA8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007C0"/>
    <w:multiLevelType w:val="hybridMultilevel"/>
    <w:tmpl w:val="034240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368DC"/>
    <w:multiLevelType w:val="hybridMultilevel"/>
    <w:tmpl w:val="39E2F3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57"/>
    <w:rsid w:val="00107749"/>
    <w:rsid w:val="001104B2"/>
    <w:rsid w:val="002450F9"/>
    <w:rsid w:val="002577B4"/>
    <w:rsid w:val="00294657"/>
    <w:rsid w:val="003258FC"/>
    <w:rsid w:val="003521A9"/>
    <w:rsid w:val="00386A3D"/>
    <w:rsid w:val="003A5774"/>
    <w:rsid w:val="003D0A79"/>
    <w:rsid w:val="003D6903"/>
    <w:rsid w:val="003E3F11"/>
    <w:rsid w:val="004057FF"/>
    <w:rsid w:val="00430744"/>
    <w:rsid w:val="004B747E"/>
    <w:rsid w:val="004C7A93"/>
    <w:rsid w:val="004E35C3"/>
    <w:rsid w:val="007B0C9C"/>
    <w:rsid w:val="009040F2"/>
    <w:rsid w:val="009D622D"/>
    <w:rsid w:val="009E6E31"/>
    <w:rsid w:val="009E7468"/>
    <w:rsid w:val="00A5771E"/>
    <w:rsid w:val="00B67E5E"/>
    <w:rsid w:val="00B74890"/>
    <w:rsid w:val="00BC319E"/>
    <w:rsid w:val="00C7418A"/>
    <w:rsid w:val="00CC2BDB"/>
    <w:rsid w:val="00D168FA"/>
    <w:rsid w:val="00D95261"/>
    <w:rsid w:val="00DB5B42"/>
    <w:rsid w:val="00DD3AC8"/>
    <w:rsid w:val="00E37A11"/>
    <w:rsid w:val="00E61A39"/>
    <w:rsid w:val="00E76A20"/>
    <w:rsid w:val="00E76D5B"/>
    <w:rsid w:val="00E87880"/>
    <w:rsid w:val="00E924AB"/>
    <w:rsid w:val="00F03791"/>
    <w:rsid w:val="00F52CB2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66783-9D88-4123-986F-A2A3F95A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6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7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8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7A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stic.com/teachers/lesson-plan/prepare-read-nonfi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lastic.com/teachers/lesson-plan/whats-special-about-nonfi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JML17229\Desktop\Resources\Text-Features-Chart-Filled-In%20(1)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dlet.com/mjacksonscholar/fj9scuo4p9i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dlet.com/mjacksonscholar/dcfxwoj9vl9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Laine</dc:creator>
  <cp:keywords/>
  <dc:description/>
  <cp:lastModifiedBy>Marquita Jackson</cp:lastModifiedBy>
  <cp:revision>2</cp:revision>
  <cp:lastPrinted>2016-10-03T12:31:00Z</cp:lastPrinted>
  <dcterms:created xsi:type="dcterms:W3CDTF">2016-10-04T08:43:00Z</dcterms:created>
  <dcterms:modified xsi:type="dcterms:W3CDTF">2016-10-04T08:43:00Z</dcterms:modified>
</cp:coreProperties>
</file>